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EFF" w:rsidRPr="004C75EA" w14:paraId="51638D15" w14:textId="77777777" w:rsidTr="000662D2">
        <w:trPr>
          <w:trHeight w:val="5388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44F91EC5" w14:textId="594FC547" w:rsidR="00B42EFF" w:rsidRPr="004C75EA" w:rsidRDefault="004C75EA" w:rsidP="00FB2E98">
            <w:pPr>
              <w:jc w:val="center"/>
              <w:rPr>
                <w:rFonts w:ascii="Source Sans Pro" w:hAnsi="Source Sans Pro"/>
                <w:b/>
                <w:sz w:val="44"/>
                <w:szCs w:val="28"/>
              </w:rPr>
            </w:pPr>
            <w:r w:rsidRPr="004C75EA">
              <w:rPr>
                <w:rFonts w:ascii="Source Sans Pro" w:hAnsi="Source Sans Pro"/>
                <w:b/>
                <w:sz w:val="44"/>
                <w:szCs w:val="28"/>
              </w:rPr>
              <w:t>MIĘDZYNARODOWA AGENDA BADAWCZA</w:t>
            </w:r>
          </w:p>
          <w:p w14:paraId="241E33B9" w14:textId="64F90AD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(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>ma</w:t>
            </w:r>
            <w:r w:rsidR="00151963">
              <w:rPr>
                <w:rFonts w:ascii="Source Sans Pro" w:hAnsi="Source Sans Pro"/>
                <w:b/>
                <w:sz w:val="20"/>
                <w:szCs w:val="28"/>
              </w:rPr>
              <w:t>ks.</w:t>
            </w:r>
            <w:r w:rsidR="004C75EA" w:rsidRPr="004C75EA">
              <w:rPr>
                <w:rFonts w:ascii="Source Sans Pro" w:hAnsi="Source Sans Pro"/>
                <w:b/>
                <w:sz w:val="20"/>
                <w:szCs w:val="28"/>
              </w:rPr>
              <w:t xml:space="preserve"> 10 stron A4, bez strony tytułowej</w:t>
            </w:r>
            <w:r w:rsidR="009F1277">
              <w:rPr>
                <w:rFonts w:ascii="Source Sans Pro" w:hAnsi="Source Sans Pro"/>
                <w:b/>
                <w:sz w:val="20"/>
                <w:szCs w:val="28"/>
              </w:rPr>
              <w:t xml:space="preserve"> oraz maksymalnie 1 strony referencji</w:t>
            </w:r>
            <w:r w:rsidRPr="004C75EA">
              <w:rPr>
                <w:rFonts w:ascii="Source Sans Pro" w:hAnsi="Source Sans Pro"/>
                <w:b/>
                <w:sz w:val="20"/>
                <w:szCs w:val="28"/>
              </w:rPr>
              <w:t>)</w:t>
            </w:r>
          </w:p>
          <w:p w14:paraId="35B316FA" w14:textId="77777777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2853556" w14:textId="091D6EC0" w:rsidR="00FB2E98" w:rsidRPr="004C75EA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2F237394" w14:textId="2703A905" w:rsidR="00981AF9" w:rsidRDefault="00981AF9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5277FDE8" w14:textId="77777777" w:rsidR="00C4402F" w:rsidRPr="004C75EA" w:rsidRDefault="00C4402F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3B5BE6C7" w14:textId="77777777" w:rsidR="00FB2E98" w:rsidRPr="000662D2" w:rsidRDefault="00FB2E98" w:rsidP="00FB2E98">
            <w:pPr>
              <w:jc w:val="center"/>
              <w:rPr>
                <w:rFonts w:ascii="Source Sans Pro" w:hAnsi="Source Sans Pro"/>
                <w:b/>
                <w:sz w:val="20"/>
                <w:szCs w:val="28"/>
              </w:rPr>
            </w:pPr>
          </w:p>
          <w:p w14:paraId="7A581581" w14:textId="303E2C6E" w:rsidR="00ED2A19" w:rsidRPr="000662D2" w:rsidRDefault="00996DC3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>Działanie</w:t>
            </w:r>
            <w:r w:rsidR="00ED2A19" w:rsidRPr="000662D2">
              <w:rPr>
                <w:rFonts w:ascii="Source Sans Pro" w:hAnsi="Source Sans Pro"/>
                <w:szCs w:val="28"/>
              </w:rPr>
              <w:t xml:space="preserve"> Międzynarodowe Agendy Badawcze zakłada utworzenie instytucji badawczej opartej na jednej, spójnej agendzie badawczej, której celem jest rozwiązanie w nowatorski sposób istotnego wyzwania;</w:t>
            </w:r>
          </w:p>
          <w:p w14:paraId="57A535E3" w14:textId="00D32CED" w:rsidR="00FD5875" w:rsidRPr="000662D2" w:rsidRDefault="004C75EA" w:rsidP="00C4402F">
            <w:pPr>
              <w:pStyle w:val="Akapitzlist"/>
              <w:numPr>
                <w:ilvl w:val="0"/>
                <w:numId w:val="1"/>
              </w:numPr>
              <w:ind w:right="592"/>
              <w:jc w:val="both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/>
                <w:szCs w:val="28"/>
              </w:rPr>
              <w:t xml:space="preserve">Podejście badawcze musi być </w:t>
            </w:r>
            <w:r w:rsidR="00ED2A19" w:rsidRPr="000662D2">
              <w:rPr>
                <w:rFonts w:ascii="Source Sans Pro" w:hAnsi="Source Sans Pro"/>
                <w:szCs w:val="28"/>
              </w:rPr>
              <w:t>oryginalne</w:t>
            </w:r>
            <w:r w:rsidRPr="000662D2">
              <w:rPr>
                <w:rFonts w:ascii="Source Sans Pro" w:hAnsi="Source Sans Pro"/>
                <w:szCs w:val="28"/>
              </w:rPr>
              <w:t xml:space="preserve"> i unikalne w skali światowej, nie tylko krajowej</w:t>
            </w:r>
            <w:r w:rsidR="00ED2A19" w:rsidRPr="000662D2">
              <w:rPr>
                <w:rFonts w:ascii="Source Sans Pro" w:hAnsi="Source Sans Pro"/>
                <w:szCs w:val="28"/>
              </w:rPr>
              <w:t>;</w:t>
            </w:r>
          </w:p>
          <w:p w14:paraId="43132AF3" w14:textId="605485FF" w:rsidR="00ED2A19" w:rsidRPr="004C75EA" w:rsidRDefault="00ED2A19" w:rsidP="00C4402F">
            <w:pPr>
              <w:pStyle w:val="Stopka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right="592"/>
              <w:jc w:val="both"/>
              <w:textAlignment w:val="baseline"/>
              <w:rPr>
                <w:rFonts w:ascii="Source Sans Pro" w:hAnsi="Source Sans Pro"/>
                <w:b/>
                <w:szCs w:val="28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Badania zaplanowane w agendzie badawczej obejmują badania przemysłowe lub eksperymentalne prace rozwojowe. Ze wsparcia wyłączone są badania podstawowe.</w:t>
            </w:r>
          </w:p>
        </w:tc>
      </w:tr>
      <w:tr w:rsidR="00B42EFF" w14:paraId="6CF37842" w14:textId="77777777" w:rsidTr="00374537">
        <w:trPr>
          <w:trHeight w:val="697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7328528A" w14:textId="0E74CA77" w:rsidR="00B42EFF" w:rsidRPr="00F30ADE" w:rsidRDefault="004C75EA" w:rsidP="00F30ADE">
            <w:pPr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Imię i nazwisko Głównego Wykonawcy Projektu</w:t>
            </w:r>
            <w:r w:rsidR="00F30ADE">
              <w:rPr>
                <w:rFonts w:ascii="Source Sans Pro" w:hAnsi="Source Sans Pro"/>
                <w:b/>
                <w:sz w:val="24"/>
              </w:rPr>
              <w:t>:</w:t>
            </w:r>
            <w:r w:rsidR="00986F7A">
              <w:rPr>
                <w:rFonts w:ascii="Source Sans Pro" w:hAnsi="Source Sans Pro"/>
                <w:b/>
                <w:sz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248769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6F7A" w:rsidRPr="0060091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42EFF" w14:paraId="28BEDC53" w14:textId="77777777" w:rsidTr="00374537">
        <w:trPr>
          <w:trHeight w:val="1118"/>
        </w:trPr>
        <w:tc>
          <w:tcPr>
            <w:tcW w:w="9062" w:type="dxa"/>
            <w:shd w:val="clear" w:color="auto" w:fill="BDD6EE" w:themeFill="accent1" w:themeFillTint="66"/>
          </w:tcPr>
          <w:p w14:paraId="53596D31" w14:textId="3A14A44B" w:rsidR="00B42EFF" w:rsidRPr="00F30ADE" w:rsidRDefault="004C75EA" w:rsidP="00F30ADE">
            <w:pPr>
              <w:rPr>
                <w:b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Tytuł Projektu</w:t>
            </w:r>
            <w:r w:rsidR="00F30ADE" w:rsidRPr="00F30ADE">
              <w:rPr>
                <w:rFonts w:ascii="Source Sans Pro" w:hAnsi="Source Sans Pro"/>
                <w:b/>
                <w:sz w:val="24"/>
                <w:szCs w:val="24"/>
              </w:rPr>
              <w:t>:</w:t>
            </w:r>
            <w:r w:rsidR="00986F7A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 w:val="24"/>
                  <w:szCs w:val="24"/>
                </w:rPr>
                <w:id w:val="14176635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86F7A" w:rsidRPr="0060091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42EFF" w:rsidRPr="001453A4" w14:paraId="3C8259D6" w14:textId="77777777" w:rsidTr="00374537">
        <w:trPr>
          <w:trHeight w:val="4533"/>
        </w:trPr>
        <w:tc>
          <w:tcPr>
            <w:tcW w:w="9062" w:type="dxa"/>
            <w:shd w:val="clear" w:color="auto" w:fill="BDD6EE" w:themeFill="accent1" w:themeFillTint="66"/>
            <w:vAlign w:val="center"/>
          </w:tcPr>
          <w:p w14:paraId="1603A5D9" w14:textId="25436E16" w:rsidR="006F458C" w:rsidRPr="000662D2" w:rsidRDefault="006F458C" w:rsidP="000662D2">
            <w:pPr>
              <w:pStyle w:val="Stopka"/>
              <w:ind w:left="164" w:right="280"/>
              <w:jc w:val="both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Międzynarodowa Agenda Badawcza powinna zawierać opis prac wszystkich grup badawczych (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nie mniej niż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2) zaplanowanych przez Wnioskodawcę. Regulamin wyboru projektów nie określa maksymalnej liczby grup badawczych. W dokumencie należy uwzględnić:</w:t>
            </w:r>
          </w:p>
          <w:p w14:paraId="11074280" w14:textId="5C3B3B8B" w:rsidR="00BD2BB2" w:rsidRPr="000662D2" w:rsidRDefault="00BD2BB2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i/>
                <w:strike/>
                <w:lang w:eastAsia="en-GB"/>
              </w:rPr>
            </w:pPr>
            <w:r w:rsidRPr="000662D2">
              <w:rPr>
                <w:rFonts w:ascii="Source Sans Pro" w:hAnsi="Source Sans Pro"/>
              </w:rPr>
              <w:t>Opis zaproponowanego problemu badawczego oraz jego wagę dla postępu naukowego na świecie, czy proponowane badania mają szansę na dokonanie przełomu lub otwarcie nowych ścieżek w nauce.</w:t>
            </w:r>
            <w:r w:rsidRPr="000662D2">
              <w:t xml:space="preserve"> </w:t>
            </w:r>
            <w:r w:rsidRPr="000662D2">
              <w:rPr>
                <w:rFonts w:ascii="Source Sans Pro" w:hAnsi="Source Sans Pro"/>
              </w:rPr>
              <w:t>Ocenie podlega zgłoszona MAB, która obejmuje całościowe podejście do rozwiązania ściśle określonego zagadnienia mającego duże znaczenie naukowe i pozwala na zwiększenie transferu wyników badań do gospodarki</w:t>
            </w:r>
            <w:r w:rsidR="002448F6" w:rsidRPr="000662D2">
              <w:rPr>
                <w:rFonts w:ascii="Source Sans Pro" w:hAnsi="Source Sans Pro"/>
              </w:rPr>
              <w:t>;</w:t>
            </w:r>
          </w:p>
          <w:p w14:paraId="21CF070B" w14:textId="2EC13BB3" w:rsidR="00374537" w:rsidRPr="000662D2" w:rsidRDefault="00374537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Or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yginalność</w:t>
            </w:r>
            <w:r w:rsidR="002B0EBB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761B59">
              <w:rPr>
                <w:rFonts w:ascii="Source Sans Pro" w:hAnsi="Source Sans Pro" w:cs="Arial"/>
                <w:bCs/>
                <w:lang w:eastAsia="en-GB"/>
              </w:rPr>
              <w:t>i konkurencyjność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podejścia w zaplanowanych badaniach do postawionego w agendzie problemu naukowego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, </w:t>
            </w:r>
            <w:r w:rsidR="00BD2BB2" w:rsidRPr="000662D2">
              <w:rPr>
                <w:rFonts w:ascii="Source Sans Pro" w:hAnsi="Source Sans Pro"/>
              </w:rPr>
              <w:t>biorąc pod uwagę stan badań w danej dziedzinie prowadzonych w najlepszych ośrodkach naukowych na świecie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5F65B05F" w14:textId="52C9890C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Uzasadnienie,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dlaczego dla </w:t>
            </w:r>
            <w:r w:rsidR="00C62E80" w:rsidRPr="000662D2">
              <w:rPr>
                <w:rFonts w:ascii="Source Sans Pro" w:hAnsi="Source Sans Pro" w:cs="Arial"/>
                <w:bCs/>
                <w:lang w:eastAsia="en-GB"/>
              </w:rPr>
              <w:t>pomyślnej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 xml:space="preserve"> realizacji </w:t>
            </w:r>
            <w:r w:rsidR="00557DCD" w:rsidRPr="000662D2">
              <w:rPr>
                <w:rFonts w:ascii="Source Sans Pro" w:hAnsi="Source Sans Pro" w:cs="Arial"/>
                <w:bCs/>
                <w:lang w:eastAsia="en-GB"/>
              </w:rPr>
              <w:t>programu badawczego niezbędne jest powołanie dedykowanej jednostki MAB;</w:t>
            </w:r>
          </w:p>
          <w:p w14:paraId="032FE4B5" w14:textId="765BC695" w:rsidR="000D0838" w:rsidRPr="000662D2" w:rsidRDefault="001453A4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C4402F">
              <w:rPr>
                <w:rFonts w:ascii="Source Sans Pro" w:hAnsi="Source Sans Pro" w:cs="Arial"/>
                <w:bCs/>
                <w:lang w:eastAsia="en-GB"/>
              </w:rPr>
              <w:t>Wykonalność agendy badawczej</w:t>
            </w:r>
            <w:r w:rsidR="00BD2BB2" w:rsidRPr="00C4402F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pod </w:t>
            </w:r>
            <w:r w:rsidR="00BD2BB2" w:rsidRPr="000662D2">
              <w:rPr>
                <w:rFonts w:ascii="Source Sans Pro" w:hAnsi="Source Sans Pro"/>
              </w:rPr>
              <w:t>względem dostępnych środków na realizację projektu oraz czasu na osiągnięcie wstępnych wyników</w:t>
            </w:r>
            <w:r w:rsidRPr="000662D2">
              <w:rPr>
                <w:rFonts w:ascii="Source Sans Pro" w:hAnsi="Source Sans Pro" w:cs="Arial"/>
                <w:bCs/>
                <w:lang w:eastAsia="en-GB"/>
              </w:rPr>
              <w:t>;</w:t>
            </w:r>
          </w:p>
          <w:p w14:paraId="0A1C0AD7" w14:textId="01C9851E" w:rsidR="0008503E" w:rsidRDefault="0008503E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 w:rsidRPr="000662D2">
              <w:rPr>
                <w:rFonts w:ascii="Source Sans Pro" w:hAnsi="Source Sans Pro" w:cs="Arial"/>
                <w:bCs/>
                <w:lang w:eastAsia="en-GB"/>
              </w:rPr>
              <w:t>Synerg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</w:t>
            </w:r>
            <w:r w:rsidR="008F63FC">
              <w:rPr>
                <w:rFonts w:ascii="Source Sans Pro" w:hAnsi="Source Sans Pro" w:cs="Arial"/>
                <w:bCs/>
                <w:lang w:eastAsia="en-GB"/>
              </w:rPr>
              <w:t>ę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między grupami badawczymi</w:t>
            </w:r>
            <w:r w:rsidR="00BD2BB2" w:rsidRPr="000662D2">
              <w:rPr>
                <w:rFonts w:ascii="Source Sans Pro" w:hAnsi="Source Sans Pro" w:cs="Arial"/>
                <w:bCs/>
                <w:lang w:eastAsia="en-GB"/>
              </w:rPr>
              <w:t xml:space="preserve"> oraz pozostałym personelem B+R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0662D2" w:rsidRPr="000662D2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i wspólny cel badawczy</w:t>
            </w:r>
            <w:r w:rsidR="005352E3">
              <w:rPr>
                <w:rFonts w:ascii="Source Sans Pro" w:hAnsi="Source Sans Pro" w:cs="Arial"/>
                <w:bCs/>
                <w:lang w:eastAsia="en-GB"/>
              </w:rPr>
              <w:t>, którego osiągnięcie jest planowane dzięki współpracy między wszystkimi grupami badawczymi</w:t>
            </w:r>
            <w:r w:rsidR="001453A4" w:rsidRPr="000662D2">
              <w:rPr>
                <w:rFonts w:ascii="Source Sans Pro" w:hAnsi="Source Sans Pro" w:cs="Arial"/>
                <w:bCs/>
                <w:lang w:eastAsia="en-GB"/>
              </w:rPr>
              <w:t>.</w:t>
            </w:r>
            <w:r w:rsidR="0051370E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</w:p>
          <w:p w14:paraId="65BB0AD6" w14:textId="08DBE138" w:rsidR="0051370E" w:rsidRPr="000662D2" w:rsidRDefault="004E3819" w:rsidP="002B62AA">
            <w:pPr>
              <w:pStyle w:val="Stopka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589" w:right="280"/>
              <w:jc w:val="both"/>
              <w:textAlignment w:val="baseline"/>
              <w:rPr>
                <w:rFonts w:ascii="Source Sans Pro" w:hAnsi="Source Sans Pro" w:cs="Arial"/>
                <w:bCs/>
                <w:lang w:eastAsia="en-GB"/>
              </w:rPr>
            </w:pPr>
            <w:r>
              <w:rPr>
                <w:rFonts w:ascii="Source Sans Pro" w:hAnsi="Source Sans Pro" w:cs="Arial"/>
                <w:bCs/>
                <w:lang w:eastAsia="en-GB"/>
              </w:rPr>
              <w:t xml:space="preserve">Jasno sprecyzowane cele </w:t>
            </w:r>
            <w:r w:rsidR="00D02983">
              <w:rPr>
                <w:rFonts w:ascii="Source Sans Pro" w:hAnsi="Source Sans Pro" w:cs="Arial"/>
                <w:bCs/>
                <w:lang w:eastAsia="en-GB"/>
              </w:rPr>
              <w:t xml:space="preserve">(nadrzędny i </w:t>
            </w:r>
            <w:r w:rsidR="0045340B">
              <w:rPr>
                <w:rFonts w:ascii="Source Sans Pro" w:hAnsi="Source Sans Pro" w:cs="Arial"/>
                <w:bCs/>
                <w:lang w:eastAsia="en-GB"/>
              </w:rPr>
              <w:t>pośrednie</w:t>
            </w:r>
            <w:r w:rsidR="00D02983">
              <w:rPr>
                <w:rFonts w:ascii="Source Sans Pro" w:hAnsi="Source Sans Pro" w:cs="Arial"/>
                <w:bCs/>
                <w:lang w:eastAsia="en-GB"/>
              </w:rPr>
              <w:t>)</w:t>
            </w:r>
            <w:r w:rsidR="00BF2FC7">
              <w:rPr>
                <w:rFonts w:ascii="Source Sans Pro" w:hAnsi="Source Sans Pro" w:cs="Arial"/>
                <w:bCs/>
                <w:lang w:eastAsia="en-GB"/>
              </w:rPr>
              <w:t>, etapy realizacji projektu</w:t>
            </w:r>
            <w:r w:rsidR="005352E3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E1214D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5352E3" w:rsidRPr="00E1214D">
              <w:rPr>
                <w:rFonts w:ascii="Source Sans Pro" w:hAnsi="Source Sans Pro" w:cs="Arial"/>
                <w:b/>
                <w:lang w:eastAsia="en-GB"/>
              </w:rPr>
              <w:t>z wyłączeniem badań podstawowych</w:t>
            </w:r>
            <w:r w:rsidR="00BF2FC7">
              <w:rPr>
                <w:rFonts w:ascii="Source Sans Pro" w:hAnsi="Source Sans Pro" w:cs="Arial"/>
                <w:bCs/>
                <w:lang w:eastAsia="en-GB"/>
              </w:rPr>
              <w:t xml:space="preserve"> </w:t>
            </w:r>
            <w:r w:rsidR="00CB249C">
              <w:rPr>
                <w:rFonts w:ascii="Source Sans Pro" w:hAnsi="Source Sans Pro" w:cs="Arial"/>
                <w:bCs/>
                <w:lang w:eastAsia="en-GB"/>
              </w:rPr>
              <w:t xml:space="preserve">oraz kluczowe ryzyka </w:t>
            </w:r>
            <w:r w:rsidR="005C06C9">
              <w:rPr>
                <w:rFonts w:ascii="Source Sans Pro" w:hAnsi="Source Sans Pro" w:cs="Arial"/>
                <w:bCs/>
                <w:lang w:eastAsia="en-GB"/>
              </w:rPr>
              <w:t xml:space="preserve">mogące </w:t>
            </w:r>
            <w:r w:rsidR="002B6192">
              <w:rPr>
                <w:rFonts w:ascii="Source Sans Pro" w:hAnsi="Source Sans Pro" w:cs="Arial"/>
                <w:bCs/>
                <w:lang w:eastAsia="en-GB"/>
              </w:rPr>
              <w:t xml:space="preserve">wystąpić </w:t>
            </w:r>
            <w:r w:rsidR="00E1214D">
              <w:rPr>
                <w:rFonts w:ascii="Source Sans Pro" w:hAnsi="Source Sans Pro" w:cs="Arial"/>
                <w:bCs/>
                <w:lang w:eastAsia="en-GB"/>
              </w:rPr>
              <w:br/>
            </w:r>
            <w:r w:rsidR="002B6192">
              <w:rPr>
                <w:rFonts w:ascii="Source Sans Pro" w:hAnsi="Source Sans Pro" w:cs="Arial"/>
                <w:bCs/>
                <w:lang w:eastAsia="en-GB"/>
              </w:rPr>
              <w:t xml:space="preserve">w trakcie realizacji projektu </w:t>
            </w:r>
            <w:r w:rsidR="000E7AA0">
              <w:rPr>
                <w:rFonts w:ascii="Source Sans Pro" w:hAnsi="Source Sans Pro" w:cs="Arial"/>
                <w:bCs/>
                <w:lang w:eastAsia="en-GB"/>
              </w:rPr>
              <w:t xml:space="preserve">i działania ograniczające </w:t>
            </w:r>
            <w:r w:rsidR="00D04A07">
              <w:rPr>
                <w:rFonts w:ascii="Source Sans Pro" w:hAnsi="Source Sans Pro" w:cs="Arial"/>
                <w:bCs/>
                <w:lang w:eastAsia="en-GB"/>
              </w:rPr>
              <w:t xml:space="preserve">zidentyfikowane ryzyka. </w:t>
            </w:r>
          </w:p>
          <w:p w14:paraId="3D1728BB" w14:textId="77777777" w:rsidR="00B42EFF" w:rsidRPr="001453A4" w:rsidRDefault="00B42EFF" w:rsidP="00374537"/>
        </w:tc>
      </w:tr>
    </w:tbl>
    <w:p w14:paraId="22F6A625" w14:textId="77777777" w:rsidR="00374537" w:rsidRPr="001453A4" w:rsidRDefault="00374537">
      <w:pPr>
        <w:sectPr w:rsidR="00374537" w:rsidRPr="001453A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id w:val="2040469392"/>
        <w:placeholder>
          <w:docPart w:val="DefaultPlaceholder_-1854013440"/>
        </w:placeholder>
        <w:showingPlcHdr/>
      </w:sdtPr>
      <w:sdtEndPr/>
      <w:sdtContent>
        <w:p w14:paraId="6FBD40A7" w14:textId="1B3F7E95" w:rsidR="000A32EF" w:rsidRPr="001453A4" w:rsidRDefault="00986F7A" w:rsidP="00986F7A">
          <w:pPr>
            <w:tabs>
              <w:tab w:val="left" w:pos="2340"/>
            </w:tabs>
          </w:pPr>
          <w:r w:rsidRPr="00600918">
            <w:rPr>
              <w:rStyle w:val="Tekstzastpczy"/>
            </w:rPr>
            <w:t>Kliknij lub naciśnij tutaj, aby wprowadzić tekst.</w:t>
          </w:r>
        </w:p>
      </w:sdtContent>
    </w:sdt>
    <w:sectPr w:rsidR="000A32EF" w:rsidRPr="0014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BC8C" w14:textId="77777777" w:rsidR="001C221B" w:rsidRDefault="001C221B" w:rsidP="00B42EFF">
      <w:pPr>
        <w:spacing w:after="0" w:line="240" w:lineRule="auto"/>
      </w:pPr>
      <w:r>
        <w:separator/>
      </w:r>
    </w:p>
  </w:endnote>
  <w:endnote w:type="continuationSeparator" w:id="0">
    <w:p w14:paraId="4130C317" w14:textId="77777777" w:rsidR="001C221B" w:rsidRDefault="001C221B" w:rsidP="00B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0810" w14:textId="060F1786" w:rsidR="00827D93" w:rsidRPr="0098154E" w:rsidRDefault="000662D2" w:rsidP="00827D93">
    <w:pPr>
      <w:pStyle w:val="Nagwek"/>
      <w:jc w:val="center"/>
      <w:rPr>
        <w:sz w:val="24"/>
      </w:rPr>
    </w:pPr>
    <w:r>
      <w:rPr>
        <w:sz w:val="24"/>
      </w:rPr>
      <w:t>MIĘDZYNARODOWE AGENDY BADAWCZE NABÓR</w:t>
    </w:r>
    <w:r w:rsidR="000D7643">
      <w:rPr>
        <w:sz w:val="24"/>
      </w:rPr>
      <w:t xml:space="preserve"> </w:t>
    </w:r>
    <w:r w:rsidR="0060457F">
      <w:rPr>
        <w:sz w:val="24"/>
      </w:rPr>
      <w:t>1</w:t>
    </w:r>
    <w:r w:rsidR="00847CB7">
      <w:rPr>
        <w:sz w:val="24"/>
      </w:rPr>
      <w:t>/202</w:t>
    </w:r>
    <w:r w:rsidR="00B11A8B">
      <w:rPr>
        <w:sz w:val="24"/>
      </w:rPr>
      <w:t>4</w:t>
    </w:r>
  </w:p>
  <w:p w14:paraId="2AAE2FC8" w14:textId="77777777" w:rsidR="00827D93" w:rsidRDefault="0082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5C9C" w14:textId="77777777" w:rsidR="001C221B" w:rsidRDefault="001C221B" w:rsidP="00B42EFF">
      <w:pPr>
        <w:spacing w:after="0" w:line="240" w:lineRule="auto"/>
      </w:pPr>
      <w:r>
        <w:separator/>
      </w:r>
    </w:p>
  </w:footnote>
  <w:footnote w:type="continuationSeparator" w:id="0">
    <w:p w14:paraId="24CBE359" w14:textId="77777777" w:rsidR="001C221B" w:rsidRDefault="001C221B" w:rsidP="00B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2D41" w14:textId="79E20B55" w:rsidR="00B42EFF" w:rsidRDefault="00827D93" w:rsidP="00B42EFF">
    <w:pPr>
      <w:pStyle w:val="Nagwek"/>
      <w:jc w:val="center"/>
    </w:pPr>
    <w:r w:rsidRPr="00827D93">
      <w:rPr>
        <w:noProof/>
        <w:lang w:eastAsia="pl-PL"/>
      </w:rPr>
      <w:drawing>
        <wp:inline distT="0" distB="0" distL="0" distR="0" wp14:anchorId="766B29AB" wp14:editId="7EDC4CC9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109A"/>
    <w:multiLevelType w:val="hybridMultilevel"/>
    <w:tmpl w:val="5BE02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DD9"/>
    <w:multiLevelType w:val="multilevel"/>
    <w:tmpl w:val="79AC3350"/>
    <w:lvl w:ilvl="0">
      <w:start w:val="3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F0E46FA"/>
    <w:multiLevelType w:val="hybridMultilevel"/>
    <w:tmpl w:val="5BB46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FF"/>
    <w:rsid w:val="00056EA5"/>
    <w:rsid w:val="000662D2"/>
    <w:rsid w:val="00077FC8"/>
    <w:rsid w:val="0008503E"/>
    <w:rsid w:val="000A32EF"/>
    <w:rsid w:val="000D0838"/>
    <w:rsid w:val="000D7643"/>
    <w:rsid w:val="000E7AA0"/>
    <w:rsid w:val="000F3B0E"/>
    <w:rsid w:val="0010176C"/>
    <w:rsid w:val="001453A4"/>
    <w:rsid w:val="00151963"/>
    <w:rsid w:val="00155210"/>
    <w:rsid w:val="001628B2"/>
    <w:rsid w:val="001C221B"/>
    <w:rsid w:val="002448F6"/>
    <w:rsid w:val="00265034"/>
    <w:rsid w:val="00265735"/>
    <w:rsid w:val="002B0615"/>
    <w:rsid w:val="002B0EBB"/>
    <w:rsid w:val="002B6192"/>
    <w:rsid w:val="002B62AA"/>
    <w:rsid w:val="003270F6"/>
    <w:rsid w:val="003272B3"/>
    <w:rsid w:val="00374537"/>
    <w:rsid w:val="003F4C7E"/>
    <w:rsid w:val="0042252A"/>
    <w:rsid w:val="0045340B"/>
    <w:rsid w:val="00484B5F"/>
    <w:rsid w:val="004A19A0"/>
    <w:rsid w:val="004C75EA"/>
    <w:rsid w:val="004E3819"/>
    <w:rsid w:val="0051370E"/>
    <w:rsid w:val="005352E3"/>
    <w:rsid w:val="00557DCD"/>
    <w:rsid w:val="005B0D05"/>
    <w:rsid w:val="005C06C9"/>
    <w:rsid w:val="0060457F"/>
    <w:rsid w:val="006C4E9B"/>
    <w:rsid w:val="006E7CC8"/>
    <w:rsid w:val="006F458C"/>
    <w:rsid w:val="00735D73"/>
    <w:rsid w:val="007562E9"/>
    <w:rsid w:val="00761B59"/>
    <w:rsid w:val="0077521E"/>
    <w:rsid w:val="007F3661"/>
    <w:rsid w:val="00827D93"/>
    <w:rsid w:val="00847CB7"/>
    <w:rsid w:val="008C0184"/>
    <w:rsid w:val="008F63FC"/>
    <w:rsid w:val="00981AF9"/>
    <w:rsid w:val="00986F7A"/>
    <w:rsid w:val="00996DC3"/>
    <w:rsid w:val="009F1277"/>
    <w:rsid w:val="00A7670E"/>
    <w:rsid w:val="00A82579"/>
    <w:rsid w:val="00B11A8B"/>
    <w:rsid w:val="00B42EFF"/>
    <w:rsid w:val="00BD2BB2"/>
    <w:rsid w:val="00BF2FC7"/>
    <w:rsid w:val="00C03226"/>
    <w:rsid w:val="00C4402F"/>
    <w:rsid w:val="00C62E80"/>
    <w:rsid w:val="00CB249C"/>
    <w:rsid w:val="00CC1691"/>
    <w:rsid w:val="00CC4247"/>
    <w:rsid w:val="00D02983"/>
    <w:rsid w:val="00D04A07"/>
    <w:rsid w:val="00D96A09"/>
    <w:rsid w:val="00DA238F"/>
    <w:rsid w:val="00E1214D"/>
    <w:rsid w:val="00E135D8"/>
    <w:rsid w:val="00E21415"/>
    <w:rsid w:val="00ED2A19"/>
    <w:rsid w:val="00F30ADE"/>
    <w:rsid w:val="00F325C5"/>
    <w:rsid w:val="00FB2E98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B8FE83"/>
  <w15:chartTrackingRefBased/>
  <w15:docId w15:val="{0E172565-891B-49A4-B868-BD9DC9C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FF"/>
  </w:style>
  <w:style w:type="paragraph" w:styleId="Stopka">
    <w:name w:val="footer"/>
    <w:basedOn w:val="Normalny"/>
    <w:link w:val="StopkaZnak"/>
    <w:unhideWhenUsed/>
    <w:rsid w:val="00B4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42EFF"/>
  </w:style>
  <w:style w:type="paragraph" w:styleId="Akapitzlist">
    <w:name w:val="List Paragraph"/>
    <w:aliases w:val="Wykres"/>
    <w:basedOn w:val="Normalny"/>
    <w:link w:val="AkapitzlistZnak"/>
    <w:qFormat/>
    <w:rsid w:val="00FB2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E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270F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D73"/>
    <w:rPr>
      <w:b/>
      <w:bCs/>
      <w:sz w:val="20"/>
      <w:szCs w:val="20"/>
    </w:rPr>
  </w:style>
  <w:style w:type="character" w:customStyle="1" w:styleId="AkapitzlistZnak">
    <w:name w:val="Akapit z listą Znak"/>
    <w:aliases w:val="Wykres Znak"/>
    <w:basedOn w:val="Domylnaczcionkaakapitu"/>
    <w:link w:val="Akapitzlist"/>
    <w:locked/>
    <w:rsid w:val="005B0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5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5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5EA"/>
    <w:rPr>
      <w:vertAlign w:val="superscript"/>
    </w:rPr>
  </w:style>
  <w:style w:type="paragraph" w:styleId="Poprawka">
    <w:name w:val="Revision"/>
    <w:hidden/>
    <w:uiPriority w:val="99"/>
    <w:semiHidden/>
    <w:rsid w:val="00BD2BB2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986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C5B35-124A-46F5-A41C-7C46AD10B15B}"/>
      </w:docPartPr>
      <w:docPartBody>
        <w:p w:rsidR="00D30D8F" w:rsidRDefault="00AF154E">
          <w:r w:rsidRPr="0060091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4E"/>
    <w:rsid w:val="00AF154E"/>
    <w:rsid w:val="00B908DE"/>
    <w:rsid w:val="00D3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15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A3DD-0014-4BB6-A673-268B8E4DA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69308-4A3D-44AE-A388-E24436E62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ABC5C-30F3-4B08-976A-985D1F06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DE402-DA86-4D25-8538-CA435537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4</cp:revision>
  <dcterms:created xsi:type="dcterms:W3CDTF">2024-07-16T10:44:00Z</dcterms:created>
  <dcterms:modified xsi:type="dcterms:W3CDTF">2024-07-19T11:23:00Z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